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B189" w14:textId="77777777" w:rsidR="00317C3E" w:rsidRPr="00B13DA0" w:rsidRDefault="00317C3E" w:rsidP="00317C3E">
      <w:pPr>
        <w:pStyle w:val="PolicyHeading1"/>
      </w:pPr>
      <w:bookmarkStart w:id="0" w:name="_Toc93688709"/>
      <w:bookmarkStart w:id="1" w:name="_Toc89259564"/>
      <w:bookmarkStart w:id="2" w:name="_Toc89254491"/>
      <w:bookmarkStart w:id="3" w:name="_Toc89247937"/>
      <w:bookmarkStart w:id="4" w:name="_Toc72327587"/>
      <w:bookmarkStart w:id="5" w:name="_Toc72328518"/>
      <w:bookmarkStart w:id="6" w:name="_Toc72329449"/>
      <w:bookmarkStart w:id="7" w:name="_Toc72334456"/>
      <w:bookmarkStart w:id="8" w:name="_Toc96338319"/>
      <w:r w:rsidRPr="00B13DA0">
        <w:t>Release of a Student During the School Day</w:t>
      </w:r>
      <w:r w:rsidRPr="00B13DA0">
        <w:tab/>
        <w:t>JBH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BF68ED6" w14:textId="77777777" w:rsidR="00317C3E" w:rsidRPr="00B13DA0" w:rsidRDefault="00317C3E" w:rsidP="00317C3E">
      <w:pPr>
        <w:pStyle w:val="PolicyBody"/>
      </w:pPr>
      <w:r>
        <w:tab/>
      </w:r>
      <w:bookmarkStart w:id="9" w:name="_Toc72327588"/>
      <w:bookmarkStart w:id="10" w:name="_Toc72328519"/>
      <w:bookmarkStart w:id="11" w:name="_Toc72329450"/>
      <w:bookmarkStart w:id="12" w:name="_Toc72334457"/>
      <w:r w:rsidRPr="00B13DA0">
        <w:t>(See EBB and EBBD)</w:t>
      </w:r>
      <w:bookmarkEnd w:id="9"/>
      <w:bookmarkEnd w:id="10"/>
      <w:bookmarkEnd w:id="11"/>
      <w:bookmarkEnd w:id="12"/>
    </w:p>
    <w:p w14:paraId="6CD29F2D" w14:textId="75B898BB" w:rsidR="00317C3E" w:rsidRPr="00B13DA0" w:rsidRDefault="00317C3E" w:rsidP="00317C3E">
      <w:pPr>
        <w:pStyle w:val="PolicyBody"/>
      </w:pPr>
      <w:r w:rsidRPr="00B13DA0">
        <w:tab/>
      </w:r>
      <w:r>
        <w:t>B</w:t>
      </w:r>
      <w:r w:rsidR="1C32D705" w:rsidRPr="00B13DA0">
        <w:t xml:space="preserve">uilding principals shall </w:t>
      </w:r>
      <w:r w:rsidR="162DEC3D">
        <w:t>only</w:t>
      </w:r>
      <w:r w:rsidR="1C32D705" w:rsidRPr="00B13DA0">
        <w:t xml:space="preserve"> release a student during the school day </w:t>
      </w:r>
      <w:r w:rsidR="3D464402">
        <w:t xml:space="preserve">with </w:t>
      </w:r>
      <w:r w:rsidR="1C32D705" w:rsidRPr="00B13DA0">
        <w:t>a written or verbal request from the student's lawful parent or person acting as a paren</w:t>
      </w:r>
      <w:r w:rsidDel="00317C3E">
        <w:t>t.</w:t>
      </w:r>
    </w:p>
    <w:p w14:paraId="67316FDD" w14:textId="2B03FA96" w:rsidR="00317C3E" w:rsidRPr="00B13DA0" w:rsidRDefault="00317C3E" w:rsidP="1F6A77C7">
      <w:pPr>
        <w:pStyle w:val="PolicyBody"/>
        <w:ind w:firstLine="720"/>
      </w:pPr>
      <w:r>
        <w:t>Before releasing a student during the school day, the building principal shall be responsible for verifying the identity of the person seeking release of the student.</w:t>
      </w:r>
    </w:p>
    <w:p w14:paraId="6E9D6E7D" w14:textId="1A2A557A" w:rsidR="00317C3E" w:rsidRPr="00B13DA0" w:rsidRDefault="00317C3E" w:rsidP="00317C3E">
      <w:pPr>
        <w:pStyle w:val="PolicyBody"/>
      </w:pPr>
      <w:r w:rsidRPr="00B13DA0">
        <w:tab/>
        <w:t>If the principal is not satisfied with the identification provided by the person seeking release of a studen</w:t>
      </w:r>
      <w:r w:rsidR="005132E2">
        <w:t>t or if the safety of student(s), staff members(s), or others would be endangered by orchestrating the student’s release from school</w:t>
      </w:r>
      <w:r w:rsidRPr="00B13DA0">
        <w:t>, the student’s release may be refused.</w:t>
      </w:r>
    </w:p>
    <w:p w14:paraId="28A49F42" w14:textId="77777777" w:rsidR="00317C3E" w:rsidRPr="00B13DA0" w:rsidRDefault="00317C3E" w:rsidP="00317C3E">
      <w:pPr>
        <w:pStyle w:val="PolicyBody"/>
      </w:pPr>
      <w:r w:rsidRPr="00B13DA0">
        <w:tab/>
        <w:t>Students shall not be allowed to run personal errands for school employees off school premises during the school day.</w:t>
      </w:r>
    </w:p>
    <w:p w14:paraId="4E7E658B" w14:textId="77777777" w:rsidR="00317C3E" w:rsidRPr="00B13DA0" w:rsidRDefault="00317C3E" w:rsidP="00317C3E">
      <w:pPr>
        <w:pStyle w:val="PolicyBody"/>
      </w:pPr>
    </w:p>
    <w:p w14:paraId="620A52AC" w14:textId="77777777" w:rsidR="00317C3E" w:rsidRPr="00B13DA0" w:rsidRDefault="00317C3E" w:rsidP="00317C3E">
      <w:pPr>
        <w:pStyle w:val="PolicyBody"/>
      </w:pPr>
      <w:r w:rsidRPr="00B13DA0">
        <w:t xml:space="preserve">Approved:  </w:t>
      </w:r>
    </w:p>
    <w:p w14:paraId="7786B932" w14:textId="5E99A0A6" w:rsidR="00B6368D" w:rsidRDefault="00317C3E" w:rsidP="00317C3E">
      <w:r w:rsidRPr="00B13DA0">
        <w:t>KASB Recommendation–7/96; 4/07</w:t>
      </w:r>
      <w:r w:rsidR="005132E2">
        <w:t>;</w:t>
      </w:r>
      <w:r w:rsidR="00475D68">
        <w:t xml:space="preserve"> 12/23</w:t>
      </w:r>
    </w:p>
    <w:sectPr w:rsidR="00B63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43AE" w14:textId="77777777" w:rsidR="00503BFB" w:rsidRDefault="00503BFB" w:rsidP="001F5864">
      <w:pPr>
        <w:spacing w:after="0" w:line="240" w:lineRule="auto"/>
      </w:pPr>
      <w:r>
        <w:separator/>
      </w:r>
    </w:p>
  </w:endnote>
  <w:endnote w:type="continuationSeparator" w:id="0">
    <w:p w14:paraId="290DDBD5" w14:textId="77777777" w:rsidR="00503BFB" w:rsidRDefault="00503BFB" w:rsidP="001F5864">
      <w:pPr>
        <w:spacing w:after="0" w:line="240" w:lineRule="auto"/>
      </w:pPr>
      <w:r>
        <w:continuationSeparator/>
      </w:r>
    </w:p>
  </w:endnote>
  <w:endnote w:type="continuationNotice" w:id="1">
    <w:p w14:paraId="77D3E04B" w14:textId="77777777" w:rsidR="00503BFB" w:rsidRDefault="00503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DB34" w14:textId="77777777" w:rsidR="00503BFB" w:rsidRDefault="00503BFB" w:rsidP="001F5864">
      <w:pPr>
        <w:spacing w:after="0" w:line="240" w:lineRule="auto"/>
      </w:pPr>
      <w:r>
        <w:separator/>
      </w:r>
    </w:p>
  </w:footnote>
  <w:footnote w:type="continuationSeparator" w:id="0">
    <w:p w14:paraId="470E3B6E" w14:textId="77777777" w:rsidR="00503BFB" w:rsidRDefault="00503BFB" w:rsidP="001F5864">
      <w:pPr>
        <w:spacing w:after="0" w:line="240" w:lineRule="auto"/>
      </w:pPr>
      <w:r>
        <w:continuationSeparator/>
      </w:r>
    </w:p>
  </w:footnote>
  <w:footnote w:type="continuationNotice" w:id="1">
    <w:p w14:paraId="1ED98D68" w14:textId="77777777" w:rsidR="00503BFB" w:rsidRDefault="00503BF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3E"/>
    <w:rsid w:val="00010C0C"/>
    <w:rsid w:val="00114820"/>
    <w:rsid w:val="001E1C69"/>
    <w:rsid w:val="001F5864"/>
    <w:rsid w:val="002016EB"/>
    <w:rsid w:val="00231E9F"/>
    <w:rsid w:val="00317C3E"/>
    <w:rsid w:val="003469FB"/>
    <w:rsid w:val="00421497"/>
    <w:rsid w:val="00475D68"/>
    <w:rsid w:val="00503BFB"/>
    <w:rsid w:val="005132E2"/>
    <w:rsid w:val="00520679"/>
    <w:rsid w:val="005720FF"/>
    <w:rsid w:val="005E34B5"/>
    <w:rsid w:val="00610D63"/>
    <w:rsid w:val="00616438"/>
    <w:rsid w:val="006D77F7"/>
    <w:rsid w:val="00842787"/>
    <w:rsid w:val="00885E89"/>
    <w:rsid w:val="008E13C4"/>
    <w:rsid w:val="00991AF4"/>
    <w:rsid w:val="009A35E4"/>
    <w:rsid w:val="009B7699"/>
    <w:rsid w:val="00AA5EFD"/>
    <w:rsid w:val="00AF3DC1"/>
    <w:rsid w:val="00AF415C"/>
    <w:rsid w:val="00B6368D"/>
    <w:rsid w:val="00B967AA"/>
    <w:rsid w:val="00BA4428"/>
    <w:rsid w:val="00C16C69"/>
    <w:rsid w:val="00C429F2"/>
    <w:rsid w:val="00C64458"/>
    <w:rsid w:val="00CE551F"/>
    <w:rsid w:val="00D05C54"/>
    <w:rsid w:val="00D75035"/>
    <w:rsid w:val="00E1794F"/>
    <w:rsid w:val="00ED35FE"/>
    <w:rsid w:val="00F60635"/>
    <w:rsid w:val="00F83674"/>
    <w:rsid w:val="0359BBD9"/>
    <w:rsid w:val="05E049C4"/>
    <w:rsid w:val="09FA1C2A"/>
    <w:rsid w:val="0D340BA2"/>
    <w:rsid w:val="10D2FB1F"/>
    <w:rsid w:val="15E01B65"/>
    <w:rsid w:val="162DEC3D"/>
    <w:rsid w:val="18E4B289"/>
    <w:rsid w:val="1C32D705"/>
    <w:rsid w:val="1F6A77C7"/>
    <w:rsid w:val="2080716B"/>
    <w:rsid w:val="2CDFCD66"/>
    <w:rsid w:val="2EE89A0A"/>
    <w:rsid w:val="33A2E2D0"/>
    <w:rsid w:val="359D27FA"/>
    <w:rsid w:val="3D464402"/>
    <w:rsid w:val="3DCE46F5"/>
    <w:rsid w:val="3FDADCD7"/>
    <w:rsid w:val="4594096D"/>
    <w:rsid w:val="49133E6D"/>
    <w:rsid w:val="4AD8CB60"/>
    <w:rsid w:val="4B02E2B4"/>
    <w:rsid w:val="4FB02D51"/>
    <w:rsid w:val="4FD653D7"/>
    <w:rsid w:val="51230156"/>
    <w:rsid w:val="5CAF0639"/>
    <w:rsid w:val="624652B2"/>
    <w:rsid w:val="6AE3E2F9"/>
    <w:rsid w:val="6BBC29B5"/>
    <w:rsid w:val="7253BEC2"/>
    <w:rsid w:val="7F5F76F0"/>
    <w:rsid w:val="7FC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8F7C"/>
  <w15:chartTrackingRefBased/>
  <w15:docId w15:val="{4C3A55C6-694B-4BD9-85B4-9CC5413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3E"/>
    <w:pPr>
      <w:spacing w:line="36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Body">
    <w:name w:val="Policy Body"/>
    <w:basedOn w:val="Normal"/>
    <w:link w:val="PolicyBodyChar"/>
    <w:qFormat/>
    <w:rsid w:val="00317C3E"/>
    <w:pPr>
      <w:tabs>
        <w:tab w:val="left" w:pos="720"/>
      </w:tabs>
      <w:spacing w:after="40"/>
    </w:pPr>
    <w:rPr>
      <w:rFonts w:cs="Times New Roman"/>
    </w:rPr>
  </w:style>
  <w:style w:type="paragraph" w:customStyle="1" w:styleId="PolicyHeading1">
    <w:name w:val="Policy Heading 1"/>
    <w:basedOn w:val="PolicyBody"/>
    <w:link w:val="PolicyHeading1Char"/>
    <w:autoRedefine/>
    <w:qFormat/>
    <w:rsid w:val="00317C3E"/>
    <w:pPr>
      <w:tabs>
        <w:tab w:val="clear" w:pos="720"/>
        <w:tab w:val="right" w:pos="9360"/>
      </w:tabs>
      <w:outlineLvl w:val="0"/>
    </w:pPr>
    <w:rPr>
      <w:b/>
      <w:bCs/>
    </w:rPr>
  </w:style>
  <w:style w:type="character" w:customStyle="1" w:styleId="PolicyBodyChar">
    <w:name w:val="Policy Body Char"/>
    <w:basedOn w:val="DefaultParagraphFont"/>
    <w:link w:val="PolicyBody"/>
    <w:rsid w:val="00317C3E"/>
    <w:rPr>
      <w:rFonts w:ascii="Times New Roman" w:hAnsi="Times New Roman" w:cs="Times New Roman"/>
    </w:rPr>
  </w:style>
  <w:style w:type="character" w:customStyle="1" w:styleId="PolicyHeading1Char">
    <w:name w:val="Policy Heading 1 Char"/>
    <w:basedOn w:val="PolicyBodyChar"/>
    <w:link w:val="PolicyHeading1"/>
    <w:rsid w:val="00317C3E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1F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86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F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864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475D6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4709426CA7B45B0DA687CA31DB09D" ma:contentTypeVersion="7" ma:contentTypeDescription="Create a new document." ma:contentTypeScope="" ma:versionID="116917522db1f2cb48e782a98bc1c315">
  <xsd:schema xmlns:xsd="http://www.w3.org/2001/XMLSchema" xmlns:xs="http://www.w3.org/2001/XMLSchema" xmlns:p="http://schemas.microsoft.com/office/2006/metadata/properties" xmlns:ns2="6aa0ecce-72b0-4bb6-a5ce-8733f8f14781" xmlns:ns3="9abf43b7-e2a5-485f-b9e9-b8e0210cc5e5" targetNamespace="http://schemas.microsoft.com/office/2006/metadata/properties" ma:root="true" ma:fieldsID="382714fb7fd4f5e799fa4f1207c993fb" ns2:_="" ns3:_="">
    <xsd:import namespace="6aa0ecce-72b0-4bb6-a5ce-8733f8f14781"/>
    <xsd:import namespace="9abf43b7-e2a5-485f-b9e9-b8e0210c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0ecce-72b0-4bb6-a5ce-8733f8f14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f43b7-e2a5-485f-b9e9-b8e0210c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6075E-5CB6-45D1-9E45-F664CC4E1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A97E9-8C19-4B0F-8C05-722F5C699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18AC9-27E9-424B-896F-3F6AE45FB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0ecce-72b0-4bb6-a5ce-8733f8f14781"/>
    <ds:schemaRef ds:uri="9abf43b7-e2a5-485f-b9e9-b8e0210cc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Garner</dc:creator>
  <cp:keywords/>
  <dc:description/>
  <cp:lastModifiedBy>Lori Girard</cp:lastModifiedBy>
  <cp:revision>2</cp:revision>
  <dcterms:created xsi:type="dcterms:W3CDTF">2025-11-13T21:34:00Z</dcterms:created>
  <dcterms:modified xsi:type="dcterms:W3CDTF">2025-11-13T21:34:00Z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0x010100B504709426CA7B45B0DA687CA31DB09D</vt:lpwstr>
  </property>
</Properties>
</file>